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F0F" w:rsidRDefault="00D26AFC" w:rsidP="001C1BD1">
      <w:pPr>
        <w:pStyle w:val="2"/>
        <w:tabs>
          <w:tab w:val="clear" w:pos="1985"/>
          <w:tab w:val="left" w:pos="1560"/>
        </w:tabs>
        <w:spacing w:after="120" w:line="280" w:lineRule="exact"/>
        <w:ind w:left="1559" w:hanging="1559"/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sz w:val="22"/>
          <w:szCs w:val="22"/>
        </w:rPr>
        <w:t>Ε</w:t>
      </w:r>
      <w:r w:rsidR="00F14616" w:rsidRPr="00F14616">
        <w:rPr>
          <w:rFonts w:ascii="Tahoma" w:hAnsi="Tahoma" w:cs="Tahoma"/>
          <w:sz w:val="22"/>
          <w:szCs w:val="22"/>
        </w:rPr>
        <w:t>.I.1_</w:t>
      </w:r>
      <w:r>
        <w:rPr>
          <w:rFonts w:ascii="Tahoma" w:hAnsi="Tahoma" w:cs="Tahoma"/>
          <w:sz w:val="22"/>
          <w:szCs w:val="22"/>
        </w:rPr>
        <w:t>6</w:t>
      </w:r>
      <w:r w:rsidR="00F14616" w:rsidRPr="00F14616">
        <w:rPr>
          <w:rFonts w:ascii="Tahoma" w:hAnsi="Tahoma" w:cs="Tahoma"/>
          <w:sz w:val="22"/>
          <w:szCs w:val="22"/>
        </w:rPr>
        <w:t xml:space="preserve"> </w:t>
      </w:r>
      <w:r w:rsidR="001C1BD1">
        <w:rPr>
          <w:rFonts w:ascii="Tahoma" w:hAnsi="Tahoma" w:cs="Tahoma"/>
          <w:sz w:val="22"/>
          <w:szCs w:val="22"/>
        </w:rPr>
        <w:t>ΚΑΤΑΣΤΑΣΗ ΤΗΡΗΣΗΣ ΦΑΚΕΛΟΥ ΠΡΑΞΗΣ</w:t>
      </w:r>
    </w:p>
    <w:tbl>
      <w:tblPr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inset" w:sz="6" w:space="0" w:color="auto"/>
          <w:insideV w:val="inset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9"/>
        <w:gridCol w:w="567"/>
        <w:gridCol w:w="709"/>
        <w:gridCol w:w="709"/>
        <w:gridCol w:w="1559"/>
        <w:gridCol w:w="709"/>
      </w:tblGrid>
      <w:tr w:rsidR="00451A00" w:rsidRPr="006A1511" w:rsidTr="00451A00">
        <w:trPr>
          <w:cantSplit/>
          <w:trHeight w:val="2003"/>
          <w:tblHeader/>
        </w:trPr>
        <w:tc>
          <w:tcPr>
            <w:tcW w:w="6379" w:type="dxa"/>
            <w:shd w:val="clear" w:color="auto" w:fill="D9D9D9"/>
            <w:vAlign w:val="center"/>
          </w:tcPr>
          <w:p w:rsidR="00397A94" w:rsidRPr="00451A00" w:rsidRDefault="00725324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szCs w:val="20"/>
              </w:rPr>
              <w:br w:type="page"/>
            </w:r>
            <w:r w:rsidR="00D8104E">
              <w:rPr>
                <w:rFonts w:cs="Tahoma"/>
                <w:szCs w:val="20"/>
              </w:rPr>
              <w:br w:type="page"/>
            </w:r>
            <w:r w:rsidR="00671350" w:rsidRPr="00405E9A">
              <w:rPr>
                <w:rFonts w:cs="Tahoma"/>
                <w:b/>
                <w:szCs w:val="20"/>
              </w:rPr>
              <w:t>1</w:t>
            </w:r>
            <w:r w:rsidR="00671350">
              <w:rPr>
                <w:rFonts w:cs="Tahoma"/>
                <w:szCs w:val="20"/>
              </w:rPr>
              <w:t xml:space="preserve">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ΠΡΑΞΗΣ «………………………………..»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2.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ΥΠΟΕΡΓΟΥ «……………………………..»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3.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ΔΙΚΑΙΟΥΧΟΣ ……………………………………</w:t>
            </w:r>
          </w:p>
          <w:p w:rsidR="005C125D" w:rsidRPr="005C125D" w:rsidRDefault="00671350" w:rsidP="00451A00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Cs w:val="20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4.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ΤΑΧΥΔΡΟΜΙΚΗ ΔΙΕΥΘΥΝΣΗ ΕΔΡΑΣ </w:t>
            </w: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…………</w:t>
            </w:r>
            <w:r w:rsidR="005C125D" w:rsidRPr="006A1511">
              <w:rPr>
                <w:rFonts w:cs="Tahoma"/>
                <w:b/>
                <w:color w:val="1F497D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D9D9D9"/>
            <w:textDirection w:val="btLr"/>
            <w:vAlign w:val="center"/>
          </w:tcPr>
          <w:p w:rsidR="0081395C" w:rsidRPr="00451A00" w:rsidRDefault="00671350" w:rsidP="009D4887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5.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ΕΝΤΥΠΟ ΑΡΧΕΙΟ</w:t>
            </w:r>
          </w:p>
        </w:tc>
        <w:tc>
          <w:tcPr>
            <w:tcW w:w="709" w:type="dxa"/>
            <w:shd w:val="clear" w:color="auto" w:fill="D9D9D9"/>
            <w:textDirection w:val="btLr"/>
            <w:vAlign w:val="center"/>
          </w:tcPr>
          <w:p w:rsidR="0081395C" w:rsidRPr="00451A00" w:rsidRDefault="00671350" w:rsidP="000F0785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6.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ΗΛΕΚΤΡΟΝΙΚΟ ΑΡΧΕΙΟ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7.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ΕΔΡΑ ΔΙΚΑΙΟΥΧΟ</w:t>
            </w:r>
            <w:r w:rsidR="000F0785" w:rsidRPr="00451A00">
              <w:rPr>
                <w:rFonts w:cs="Tahoma"/>
                <w:b/>
                <w:color w:val="1F497D"/>
                <w:sz w:val="18"/>
                <w:szCs w:val="18"/>
              </w:rPr>
              <w:t>Υ</w:t>
            </w:r>
          </w:p>
        </w:tc>
        <w:tc>
          <w:tcPr>
            <w:tcW w:w="1559" w:type="dxa"/>
            <w:shd w:val="clear" w:color="auto" w:fill="D9D9D9"/>
            <w:textDirection w:val="btLr"/>
            <w:vAlign w:val="center"/>
          </w:tcPr>
          <w:p w:rsidR="0081395C" w:rsidRPr="00451A00" w:rsidRDefault="00671350" w:rsidP="00955DAC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8.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ΥΠΗΡΕΣΙΑΚΗΣ ΜΟΑΝΔΑΣ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ΕΚΤΟΣ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ΤΗΣ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ΕΔΡΑΣ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ΤΟΥ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9.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 ΑΛΛΟΥ ΦΟΡΕΑ </w:t>
            </w:r>
          </w:p>
        </w:tc>
      </w:tr>
      <w:tr w:rsidR="004F4B82" w:rsidRPr="006A1511" w:rsidTr="00451A00">
        <w:trPr>
          <w:trHeight w:val="170"/>
        </w:trPr>
        <w:tc>
          <w:tcPr>
            <w:tcW w:w="10632" w:type="dxa"/>
            <w:gridSpan w:val="6"/>
            <w:vAlign w:val="center"/>
          </w:tcPr>
          <w:p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>Στοιχεία ένταξης πράξης</w:t>
            </w:r>
          </w:p>
        </w:tc>
      </w:tr>
      <w:tr w:rsidR="00451A00" w:rsidRPr="006A1511" w:rsidTr="00451A00">
        <w:trPr>
          <w:trHeight w:val="369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Αίτηση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>Απόφαση ένταξης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Συνημμένα </w:t>
            </w:r>
            <w:r w:rsidR="00E84F24">
              <w:rPr>
                <w:rFonts w:cs="Tahoma"/>
                <w:szCs w:val="20"/>
              </w:rPr>
              <w:t xml:space="preserve">στοιχεία </w:t>
            </w:r>
            <w:r w:rsidRPr="006A1511">
              <w:rPr>
                <w:rFonts w:cs="Tahoma"/>
                <w:szCs w:val="20"/>
              </w:rPr>
              <w:t xml:space="preserve">αίτησης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0031C5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Πίνακας φορέων τήρησης δελτίων τεκμηρίωση υλοποίησης (για τις περιπτώσεις όπου η υλοποίηση της πράξης γίνεται από άλλους φορείς υπό την ευθύνη του δικαιούχου)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F4B82" w:rsidRPr="006A1511" w:rsidTr="00451A00">
        <w:trPr>
          <w:trHeight w:val="334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 </w:t>
            </w:r>
            <w:r w:rsidR="00A20663">
              <w:rPr>
                <w:rFonts w:cs="Tahoma"/>
                <w:b/>
                <w:szCs w:val="20"/>
              </w:rPr>
              <w:t>Στοιχεία νομικών δεσμεύσεων ή ισοδυνάμου τους</w:t>
            </w: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9372FA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Διακήρυξη και </w:t>
            </w:r>
            <w:r w:rsidR="00E84F24" w:rsidRPr="009372FA">
              <w:rPr>
                <w:rFonts w:cs="Tahoma"/>
                <w:szCs w:val="20"/>
              </w:rPr>
              <w:t xml:space="preserve">σχετικά αρχεία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>Στοιχεία διαδικασίας ανάθεσης /</w:t>
            </w:r>
            <w:r w:rsidR="00CC6FBB">
              <w:rPr>
                <w:rFonts w:cs="Tahoma"/>
                <w:szCs w:val="20"/>
              </w:rPr>
              <w:t xml:space="preserve"> </w:t>
            </w:r>
            <w:r w:rsidRPr="009372FA">
              <w:rPr>
                <w:rFonts w:cs="Tahoma"/>
                <w:szCs w:val="20"/>
              </w:rPr>
              <w:t xml:space="preserve">Στοιχεία διαδικασίας προσλήψεων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Νομική δέσμευση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Τ</w:t>
            </w:r>
            <w:r w:rsidRPr="009372FA">
              <w:rPr>
                <w:rFonts w:cs="Tahoma"/>
                <w:szCs w:val="20"/>
              </w:rPr>
              <w:t>ροποποίηση νομικής δέσμευσης</w:t>
            </w:r>
            <w:r>
              <w:rPr>
                <w:rFonts w:cs="Tahoma"/>
                <w:szCs w:val="20"/>
              </w:rPr>
              <w:t xml:space="preserve">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80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 </w:t>
            </w:r>
            <w:r w:rsidR="00A20663">
              <w:rPr>
                <w:rFonts w:cs="Tahoma"/>
                <w:b/>
                <w:szCs w:val="20"/>
              </w:rPr>
              <w:t>Στοιχεία πιστοποίησης φυσικού αντικειμένου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Π</w:t>
            </w:r>
            <w:r w:rsidRPr="009372FA">
              <w:rPr>
                <w:rFonts w:cs="Tahoma"/>
                <w:szCs w:val="20"/>
              </w:rPr>
              <w:t>ρ</w:t>
            </w:r>
            <w:r>
              <w:rPr>
                <w:rFonts w:cs="Tahoma"/>
                <w:szCs w:val="20"/>
              </w:rPr>
              <w:t>ωτόκολλα</w:t>
            </w:r>
            <w:r w:rsidRPr="009372FA">
              <w:rPr>
                <w:rFonts w:cs="Tahoma"/>
                <w:szCs w:val="20"/>
              </w:rPr>
              <w:t xml:space="preserve"> παραλαβής</w:t>
            </w:r>
            <w:r>
              <w:rPr>
                <w:rFonts w:cs="Tahoma"/>
                <w:szCs w:val="20"/>
              </w:rPr>
              <w:t xml:space="preserve"> ε</w:t>
            </w:r>
            <w:r w:rsidR="00FA1072" w:rsidRPr="009372FA">
              <w:rPr>
                <w:rFonts w:cs="Tahoma"/>
                <w:szCs w:val="20"/>
              </w:rPr>
              <w:t>νδιάμεσ</w:t>
            </w:r>
            <w:r>
              <w:rPr>
                <w:rFonts w:cs="Tahoma"/>
                <w:szCs w:val="20"/>
              </w:rPr>
              <w:t>ων</w:t>
            </w:r>
            <w:r w:rsidR="00A20663">
              <w:rPr>
                <w:rFonts w:cs="Tahoma"/>
                <w:szCs w:val="20"/>
              </w:rPr>
              <w:t xml:space="preserve"> /</w:t>
            </w:r>
            <w:r w:rsidR="00FA1072" w:rsidRPr="009372FA">
              <w:rPr>
                <w:rFonts w:cs="Tahoma"/>
                <w:szCs w:val="20"/>
              </w:rPr>
              <w:t xml:space="preserve"> τελικ</w:t>
            </w:r>
            <w:r>
              <w:rPr>
                <w:rFonts w:cs="Tahoma"/>
                <w:szCs w:val="20"/>
              </w:rPr>
              <w:t>ών</w:t>
            </w:r>
            <w:r w:rsidR="00FA1072" w:rsidRPr="009372FA">
              <w:rPr>
                <w:rFonts w:cs="Tahoma"/>
                <w:szCs w:val="20"/>
              </w:rPr>
              <w:t xml:space="preserve"> παραδοτέ</w:t>
            </w:r>
            <w:r>
              <w:rPr>
                <w:rFonts w:cs="Tahoma"/>
                <w:szCs w:val="20"/>
              </w:rPr>
              <w:t>ων προϊόντων ή υπηρεσιών και απαιτούμενα έγγραφα τεκμηρίωσης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>Αλληλογραφία με ανάδοχο /</w:t>
            </w:r>
            <w:r w:rsidR="009E4BA7">
              <w:rPr>
                <w:rFonts w:cs="Tahoma"/>
                <w:szCs w:val="20"/>
              </w:rPr>
              <w:t xml:space="preserve"> </w:t>
            </w:r>
            <w:r w:rsidRPr="009372FA">
              <w:rPr>
                <w:rFonts w:cs="Tahoma"/>
                <w:szCs w:val="20"/>
              </w:rPr>
              <w:t xml:space="preserve">παρατηρήσεις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72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Στοιχεία </w:t>
            </w:r>
            <w:r w:rsidR="00A20663">
              <w:rPr>
                <w:rFonts w:cs="Tahoma"/>
                <w:b/>
                <w:szCs w:val="20"/>
              </w:rPr>
              <w:t>τεκμηρίωσης δαπανών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4A5A69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Πρωτότυπα </w:t>
            </w:r>
            <w:r w:rsidRPr="009372FA">
              <w:rPr>
                <w:rFonts w:cs="Tahoma"/>
                <w:szCs w:val="20"/>
              </w:rPr>
              <w:t>στοιχεία</w:t>
            </w:r>
            <w:r>
              <w:rPr>
                <w:rFonts w:cs="Tahoma"/>
                <w:szCs w:val="20"/>
              </w:rPr>
              <w:t>, που είναι</w:t>
            </w:r>
            <w:r w:rsidRPr="009372FA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σ</w:t>
            </w:r>
            <w:r w:rsidR="00FA1072" w:rsidRPr="009372FA">
              <w:rPr>
                <w:rFonts w:cs="Tahoma"/>
                <w:szCs w:val="20"/>
              </w:rPr>
              <w:t xml:space="preserve">υνημμένα στο δελτίο δήλωσης δαπάνης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74454F" w:rsidRPr="009372FA" w:rsidRDefault="0074454F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Άλλα αναλυτικά στοιχεία τεκμηρίωσης δαπανών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26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932070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Άλλα στοιχεία</w:t>
            </w:r>
            <w:r w:rsidR="00FA1072" w:rsidRPr="009372FA">
              <w:rPr>
                <w:rFonts w:cs="Tahoma"/>
                <w:b/>
                <w:szCs w:val="20"/>
              </w:rPr>
              <w:t xml:space="preserve"> </w:t>
            </w:r>
            <w:r w:rsidR="000031C5">
              <w:rPr>
                <w:rFonts w:cs="Tahoma"/>
                <w:b/>
                <w:szCs w:val="20"/>
              </w:rPr>
              <w:t>(όπου αφορά)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2070" w:rsidRPr="009372FA" w:rsidRDefault="00932070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Απογραφικά δελτία </w:t>
            </w:r>
            <w:r>
              <w:rPr>
                <w:rFonts w:cs="Tahoma"/>
                <w:szCs w:val="20"/>
              </w:rPr>
              <w:t xml:space="preserve">συμμετεχόντων </w:t>
            </w:r>
            <w:r w:rsidRPr="009372FA">
              <w:rPr>
                <w:rFonts w:cs="Tahoma"/>
                <w:szCs w:val="20"/>
              </w:rPr>
              <w:t>(</w:t>
            </w:r>
            <w:r w:rsidRPr="009372FA">
              <w:rPr>
                <w:rFonts w:cs="Tahoma"/>
                <w:i/>
                <w:szCs w:val="20"/>
              </w:rPr>
              <w:t>σύστημα πρώτης καταχώρησης)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4A5A69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Στοιχεία που σχετίζονται με μ</w:t>
            </w:r>
            <w:r w:rsidR="004A5A69" w:rsidRPr="00932070">
              <w:rPr>
                <w:rFonts w:cs="Tahoma"/>
                <w:szCs w:val="20"/>
              </w:rPr>
              <w:t>ακροχρόνιες υποχρεώσεις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tbl>
      <w:tblPr>
        <w:tblStyle w:val="a3"/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"/>
        <w:gridCol w:w="5670"/>
        <w:gridCol w:w="3969"/>
      </w:tblGrid>
      <w:tr w:rsidR="00405E9A" w:rsidTr="00451A00">
        <w:tc>
          <w:tcPr>
            <w:tcW w:w="10632" w:type="dxa"/>
            <w:gridSpan w:val="3"/>
          </w:tcPr>
          <w:p w:rsidR="00405E9A" w:rsidRPr="00405E9A" w:rsidRDefault="00405E9A" w:rsidP="00405E9A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22"/>
                <w:szCs w:val="22"/>
              </w:rPr>
            </w:pPr>
            <w:r w:rsidRPr="00405E9A">
              <w:rPr>
                <w:rFonts w:cs="Tahoma"/>
                <w:b/>
                <w:color w:val="1F497D" w:themeColor="text2"/>
                <w:sz w:val="22"/>
                <w:szCs w:val="22"/>
              </w:rPr>
              <w:t>ΠΑΡΟΡΑΜΑ</w:t>
            </w:r>
          </w:p>
        </w:tc>
      </w:tr>
      <w:tr w:rsidR="000F0785" w:rsidTr="00451A00">
        <w:trPr>
          <w:trHeight w:val="745"/>
        </w:trPr>
        <w:tc>
          <w:tcPr>
            <w:tcW w:w="993" w:type="dxa"/>
            <w:vAlign w:val="center"/>
          </w:tcPr>
          <w:p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Α/Α</w:t>
            </w:r>
          </w:p>
        </w:tc>
        <w:tc>
          <w:tcPr>
            <w:tcW w:w="5670" w:type="dxa"/>
            <w:vAlign w:val="center"/>
          </w:tcPr>
          <w:p w:rsidR="000F0785" w:rsidRPr="00451A00" w:rsidRDefault="00DA4A69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ΥΠΗΡΕΣΙΑ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ΚΗΣ ΜΟΝΑΔΑΣ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ΔΙΚΑΙΟΥΧΟΥ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ΕΚΤΟΣ ΤΗΣ ΕΔΡΑΣ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ΤΟΥ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/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ΑΛΛΟΥ ΦΟΡΕΑ</w:t>
            </w:r>
          </w:p>
        </w:tc>
        <w:tc>
          <w:tcPr>
            <w:tcW w:w="3969" w:type="dxa"/>
            <w:vAlign w:val="center"/>
          </w:tcPr>
          <w:p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ΤΑΧΥΔΡΟΜΙΚΗ ΔΙΕΥΘΥΝΣΗ</w:t>
            </w: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</w:t>
      </w:r>
      <w:r w:rsidR="00E66CF6">
        <w:rPr>
          <w:rFonts w:cs="Tahoma"/>
          <w:i/>
          <w:szCs w:val="20"/>
        </w:rPr>
        <w:t xml:space="preserve">κατάσταση </w:t>
      </w:r>
      <w:r w:rsidRPr="001C1BD1">
        <w:rPr>
          <w:rFonts w:cs="Tahoma"/>
          <w:i/>
          <w:szCs w:val="20"/>
        </w:rPr>
        <w:t>τήρηση</w:t>
      </w:r>
      <w:r w:rsidR="00E66CF6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φακέλου πράξης απορρέει από την κανονιστική υποχρέωση </w:t>
      </w:r>
      <w:r w:rsidR="00E66CF6">
        <w:rPr>
          <w:rFonts w:cs="Tahoma"/>
          <w:i/>
          <w:szCs w:val="20"/>
        </w:rPr>
        <w:t xml:space="preserve">της παραγράφου 2 </w:t>
      </w:r>
      <w:r w:rsidRPr="001C1BD1">
        <w:rPr>
          <w:rFonts w:cs="Tahoma"/>
          <w:i/>
          <w:szCs w:val="20"/>
        </w:rPr>
        <w:t>του άρθρου 25 του κατ’ εξουσιοδότηση Κανονισμού 480/2014, σχετικά με την τήρηση διαδρομής ελέγχου.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Ο φάκελος της πράξης, που τηρεί ο δικαιούχος, περιλαμβάνει τα απαραίτητα για την  διαδρομή ελέγχου στοιχεία σε έντυπη ή ηλεκτρονική μορφή. Ο  δικαιούχος εξασφαλίζει ότι: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βρίσκονται σε χώρους που έχουν γνωστοποιηθεί στη ΔΑ και στους οποίους ο δικαιούχος έχει πρόσβαση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είναι ανά πάσα στιγμή διαθέσιμα/ανακτήσιμα μέχρι την προθεσμία τήρησής τους, όπως ορίζεται στην Απόφαση Ολοκλήρωσης της πράξης.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Ο </w:t>
      </w:r>
      <w:r w:rsidR="00DA0147">
        <w:rPr>
          <w:rFonts w:cs="Tahoma"/>
          <w:i/>
          <w:szCs w:val="20"/>
        </w:rPr>
        <w:t xml:space="preserve">παραπάνω </w:t>
      </w:r>
      <w:r w:rsidRPr="001C1BD1">
        <w:rPr>
          <w:rFonts w:cs="Tahoma"/>
          <w:i/>
          <w:szCs w:val="20"/>
        </w:rPr>
        <w:t xml:space="preserve">πίνακας </w:t>
      </w:r>
      <w:r w:rsidR="00DA4A69">
        <w:rPr>
          <w:rFonts w:cs="Tahoma"/>
          <w:i/>
          <w:szCs w:val="20"/>
        </w:rPr>
        <w:t>(</w:t>
      </w:r>
      <w:r w:rsidR="00DA4A69" w:rsidRPr="00DA4A69">
        <w:rPr>
          <w:rFonts w:cs="Tahoma"/>
          <w:i/>
          <w:szCs w:val="20"/>
        </w:rPr>
        <w:t>Ε.I.1_6 ΚΑΤΑΣΤΑΣΗ ΤΗΡΗΣΗΣ ΦΑΚΕΛΟΥ ΠΡΑΞΗΣ</w:t>
      </w:r>
      <w:r w:rsidR="00DA4A69">
        <w:rPr>
          <w:rFonts w:cs="Tahoma"/>
          <w:i/>
          <w:szCs w:val="20"/>
        </w:rPr>
        <w:t xml:space="preserve">), </w:t>
      </w:r>
      <w:r w:rsidRPr="001C1BD1">
        <w:rPr>
          <w:rFonts w:cs="Tahoma"/>
          <w:i/>
          <w:szCs w:val="20"/>
        </w:rPr>
        <w:t xml:space="preserve">αποτελεί μία πρότυπη κατάσταση καταγραφής </w:t>
      </w:r>
      <w:r w:rsidR="00A73760" w:rsidRPr="00A73760">
        <w:rPr>
          <w:rFonts w:cs="Tahoma"/>
          <w:i/>
          <w:szCs w:val="20"/>
        </w:rPr>
        <w:t>των στοιχείων ταυτότητας και της διεύθυνσης των φορέων</w:t>
      </w:r>
      <w:r w:rsidR="00A65D1B">
        <w:rPr>
          <w:rFonts w:cs="Tahoma"/>
          <w:i/>
          <w:szCs w:val="20"/>
        </w:rPr>
        <w:t>,</w:t>
      </w:r>
      <w:r w:rsidR="00A73760" w:rsidRPr="00A73760">
        <w:rPr>
          <w:rFonts w:cs="Tahoma"/>
          <w:i/>
          <w:szCs w:val="20"/>
        </w:rPr>
        <w:t xml:space="preserve"> στους οποίους τηρούνται τα </w:t>
      </w:r>
      <w:r w:rsidR="009551BD">
        <w:rPr>
          <w:rFonts w:cs="Tahoma"/>
          <w:i/>
          <w:szCs w:val="20"/>
        </w:rPr>
        <w:t xml:space="preserve">επιμέρους </w:t>
      </w:r>
      <w:r w:rsidRPr="001C1BD1">
        <w:rPr>
          <w:rFonts w:cs="Tahoma"/>
          <w:i/>
          <w:szCs w:val="20"/>
        </w:rPr>
        <w:t>δικαιολογητικ</w:t>
      </w:r>
      <w:r w:rsidR="00A73760">
        <w:rPr>
          <w:rFonts w:cs="Tahoma"/>
          <w:i/>
          <w:szCs w:val="20"/>
        </w:rPr>
        <w:t>ά</w:t>
      </w:r>
      <w:r w:rsidRPr="001C1BD1">
        <w:rPr>
          <w:rFonts w:cs="Tahoma"/>
          <w:i/>
          <w:szCs w:val="20"/>
        </w:rPr>
        <w:t xml:space="preserve">  </w:t>
      </w:r>
      <w:r w:rsidR="00A73760">
        <w:rPr>
          <w:rFonts w:cs="Tahoma"/>
          <w:i/>
          <w:szCs w:val="20"/>
        </w:rPr>
        <w:t>έ</w:t>
      </w:r>
      <w:r w:rsidRPr="001C1BD1">
        <w:rPr>
          <w:rFonts w:cs="Tahoma"/>
          <w:i/>
          <w:szCs w:val="20"/>
        </w:rPr>
        <w:t>γγρ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>φ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 xml:space="preserve"> που απαρτίζουν τον φάκελο της πράξης</w:t>
      </w:r>
      <w:r w:rsidR="00DA0147">
        <w:rPr>
          <w:rFonts w:cs="Tahoma"/>
          <w:i/>
          <w:szCs w:val="20"/>
        </w:rPr>
        <w:t>, καθώς και της μορφής τους  (έντυπη, ηλεκτρονική)</w:t>
      </w:r>
      <w:r w:rsidRPr="001C1BD1">
        <w:rPr>
          <w:rFonts w:cs="Tahoma"/>
          <w:i/>
          <w:szCs w:val="20"/>
        </w:rPr>
        <w:t>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διαιρείται </w:t>
      </w:r>
      <w:r w:rsidR="00375355">
        <w:rPr>
          <w:rFonts w:cs="Tahoma"/>
          <w:i/>
          <w:szCs w:val="20"/>
        </w:rPr>
        <w:t xml:space="preserve">σε ενδεικτικά </w:t>
      </w:r>
      <w:r w:rsidRPr="001C1BD1">
        <w:rPr>
          <w:rFonts w:cs="Tahoma"/>
          <w:i/>
          <w:szCs w:val="20"/>
        </w:rPr>
        <w:t xml:space="preserve">τμήματα, τα οποία καλύπτουν </w:t>
      </w:r>
      <w:r w:rsidR="00DA0147">
        <w:rPr>
          <w:rFonts w:cs="Tahoma"/>
          <w:i/>
          <w:szCs w:val="20"/>
        </w:rPr>
        <w:t xml:space="preserve">γενικά τα στάδια </w:t>
      </w:r>
      <w:r w:rsidR="00375355">
        <w:rPr>
          <w:rFonts w:cs="Tahoma"/>
          <w:i/>
          <w:szCs w:val="20"/>
        </w:rPr>
        <w:t>υλοποίησης πράξης. Ο δικαιούχους</w:t>
      </w:r>
      <w:r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μπορεί, </w:t>
      </w:r>
      <w:r w:rsidR="00671350" w:rsidRPr="001C1BD1">
        <w:rPr>
          <w:rFonts w:cs="Tahoma"/>
          <w:i/>
          <w:szCs w:val="20"/>
        </w:rPr>
        <w:t>ανάλογα με το είδος των πράξεων</w:t>
      </w:r>
      <w:r w:rsidR="00671350">
        <w:rPr>
          <w:rFonts w:cs="Tahoma"/>
          <w:i/>
          <w:szCs w:val="20"/>
        </w:rPr>
        <w:t>,</w:t>
      </w:r>
      <w:r w:rsidR="00671350"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να διαμορφώνει </w:t>
      </w:r>
      <w:r w:rsidRPr="001C1BD1">
        <w:rPr>
          <w:rFonts w:cs="Tahoma"/>
          <w:i/>
          <w:szCs w:val="20"/>
        </w:rPr>
        <w:t xml:space="preserve">την </w:t>
      </w:r>
      <w:r w:rsidR="00DA0147">
        <w:rPr>
          <w:rFonts w:cs="Tahoma"/>
          <w:i/>
          <w:szCs w:val="20"/>
        </w:rPr>
        <w:t xml:space="preserve">πρότυπη </w:t>
      </w:r>
      <w:r w:rsidRPr="001C1BD1">
        <w:rPr>
          <w:rFonts w:cs="Tahoma"/>
          <w:i/>
          <w:szCs w:val="20"/>
        </w:rPr>
        <w:t xml:space="preserve">κατάσταση,  </w:t>
      </w:r>
      <w:r w:rsidR="00671350">
        <w:rPr>
          <w:rFonts w:cs="Tahoma"/>
          <w:i/>
          <w:szCs w:val="20"/>
        </w:rPr>
        <w:t>προσαρμόζ</w:t>
      </w:r>
      <w:r w:rsidRPr="001C1BD1">
        <w:rPr>
          <w:rFonts w:cs="Tahoma"/>
          <w:i/>
          <w:szCs w:val="20"/>
        </w:rPr>
        <w:t xml:space="preserve">οντας κατάλληλα τις ενδεικτικές υποδιαιρέσεις των παραπάνω τμημάτων. Ιδιαίτερη ανάλυση απαιτείται στην περίπτωση που τα </w:t>
      </w:r>
      <w:r w:rsidR="00DA0147">
        <w:rPr>
          <w:rFonts w:cs="Tahoma"/>
          <w:i/>
          <w:szCs w:val="20"/>
        </w:rPr>
        <w:t>δικαιολογητικά έγγραφα</w:t>
      </w:r>
      <w:r w:rsidRPr="001C1BD1">
        <w:rPr>
          <w:rFonts w:cs="Tahoma"/>
          <w:i/>
          <w:szCs w:val="20"/>
        </w:rPr>
        <w:t xml:space="preserve"> δεν</w:t>
      </w:r>
      <w:r w:rsidR="00A65D1B" w:rsidRPr="00A65D1B">
        <w:rPr>
          <w:rFonts w:cs="Tahoma"/>
          <w:i/>
          <w:szCs w:val="20"/>
        </w:rPr>
        <w:t xml:space="preserve"> </w:t>
      </w:r>
      <w:r w:rsidR="00DA0147">
        <w:rPr>
          <w:rFonts w:cs="Tahoma"/>
          <w:i/>
          <w:szCs w:val="20"/>
        </w:rPr>
        <w:t xml:space="preserve">προβλέπεται να </w:t>
      </w:r>
      <w:r w:rsidRPr="001C1BD1">
        <w:rPr>
          <w:rFonts w:cs="Tahoma"/>
          <w:i/>
          <w:szCs w:val="20"/>
        </w:rPr>
        <w:t xml:space="preserve">τηρούνται </w:t>
      </w:r>
      <w:r w:rsidR="005A6363">
        <w:rPr>
          <w:rFonts w:cs="Tahoma"/>
          <w:i/>
          <w:szCs w:val="20"/>
        </w:rPr>
        <w:t xml:space="preserve">στο σύνολό τους </w:t>
      </w:r>
      <w:r w:rsidRPr="001C1BD1">
        <w:rPr>
          <w:rFonts w:cs="Tahoma"/>
          <w:i/>
          <w:szCs w:val="20"/>
        </w:rPr>
        <w:t>στην έδρα του δικαιούχου.</w:t>
      </w:r>
    </w:p>
    <w:p w:rsidR="001C1BD1" w:rsidRPr="00451A00" w:rsidRDefault="001C1BD1" w:rsidP="001C1BD1">
      <w:pPr>
        <w:spacing w:before="120" w:after="120"/>
        <w:rPr>
          <w:rFonts w:cs="Tahoma"/>
          <w:i/>
          <w:color w:val="000000" w:themeColor="text1"/>
          <w:szCs w:val="20"/>
        </w:rPr>
      </w:pPr>
      <w:r w:rsidRPr="001C1BD1">
        <w:rPr>
          <w:rFonts w:cs="Tahoma"/>
          <w:i/>
          <w:szCs w:val="20"/>
        </w:rPr>
        <w:t xml:space="preserve">Ο δικαιούχος συμπληρώνει την κατάσταση, σημειώνοντας </w:t>
      </w:r>
      <w:r w:rsidR="00DA0147">
        <w:rPr>
          <w:rFonts w:cs="Tahoma"/>
          <w:i/>
          <w:szCs w:val="20"/>
        </w:rPr>
        <w:t xml:space="preserve">και </w:t>
      </w:r>
      <w:r w:rsidRPr="001C1BD1">
        <w:rPr>
          <w:rFonts w:cs="Tahoma"/>
          <w:i/>
          <w:szCs w:val="20"/>
        </w:rPr>
        <w:t>τη μορφή τήρησης των αρχείων (</w:t>
      </w:r>
      <w:r w:rsidR="00375355">
        <w:rPr>
          <w:rFonts w:cs="Tahoma"/>
          <w:i/>
          <w:szCs w:val="20"/>
        </w:rPr>
        <w:t xml:space="preserve">στήλες 5 και 6, </w:t>
      </w:r>
      <w:r w:rsidRPr="001C1BD1">
        <w:rPr>
          <w:rFonts w:cs="Tahoma"/>
          <w:i/>
          <w:szCs w:val="20"/>
        </w:rPr>
        <w:t xml:space="preserve">έντυπη ή ηλεκτρονική). </w:t>
      </w:r>
      <w:r w:rsidRPr="00451A00">
        <w:rPr>
          <w:rFonts w:cs="Tahoma"/>
          <w:i/>
          <w:color w:val="000000" w:themeColor="text1"/>
          <w:szCs w:val="20"/>
        </w:rPr>
        <w:t>Ο τόπος τήρησης των αρχείων μπορεί να είναι είτε στην έδρα του  δικαιούχου, είτε σε υπηρεσιακή μονάδα του δικαιούχου η οποία δεν στεγάζεται στην έδρα, είτε σε άλλο φορέα, ο οποίος συμβάλλει στην υλοποίηση της πράξης. Στις δύο τελευταίες περιπτώσεις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, η επωνυμία της υπηρεσιακής μονάδας/φορέα και η </w:t>
      </w:r>
      <w:r w:rsidR="00DA4A69" w:rsidRPr="00451A00">
        <w:rPr>
          <w:rFonts w:cs="Tahoma"/>
          <w:i/>
          <w:color w:val="000000" w:themeColor="text1"/>
          <w:szCs w:val="20"/>
        </w:rPr>
        <w:t xml:space="preserve">αντίστοιχη </w:t>
      </w:r>
      <w:r w:rsidR="00405E9A" w:rsidRPr="00451A00">
        <w:rPr>
          <w:rFonts w:cs="Tahoma"/>
          <w:i/>
          <w:color w:val="000000" w:themeColor="text1"/>
          <w:szCs w:val="20"/>
        </w:rPr>
        <w:t>διεύθυνσ</w:t>
      </w:r>
      <w:r w:rsidR="00A65D1B">
        <w:rPr>
          <w:rFonts w:cs="Tahoma"/>
          <w:i/>
          <w:color w:val="000000" w:themeColor="text1"/>
          <w:szCs w:val="20"/>
        </w:rPr>
        <w:t>η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αναγράφονται στο Παρόραμα. Έτσι, στις στήλες 8 και 9 της κατάστασης συμπληρώνεται ο αύξων αριθμός </w:t>
      </w:r>
      <w:r w:rsidR="005A6363" w:rsidRPr="00451A00">
        <w:rPr>
          <w:rFonts w:cs="Tahoma"/>
          <w:i/>
          <w:color w:val="000000" w:themeColor="text1"/>
          <w:szCs w:val="20"/>
        </w:rPr>
        <w:t>της υπηρεσιακής μονάδας/φορέα από το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Παρόραμα. 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</w:t>
      </w:r>
      <w:r w:rsidR="00DA0147">
        <w:rPr>
          <w:rFonts w:cs="Tahoma"/>
          <w:i/>
          <w:szCs w:val="20"/>
        </w:rPr>
        <w:t xml:space="preserve">αυτή </w:t>
      </w:r>
      <w:r w:rsidRPr="001C1BD1">
        <w:rPr>
          <w:rFonts w:cs="Tahoma"/>
          <w:i/>
          <w:szCs w:val="20"/>
        </w:rPr>
        <w:t>κοινοποιείται στην αρμόδια ΔΑ/ΕΦ με την υποβολή του πρώτου Δελτίου Δήλωσης Δαπανών. Η κατάσταση αυτή τηρείται με ευθύνη της ΔΑ/ΕΦ και επικαιροποιείται όποτε απαιτηθεί.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Σημειώνεται ότι</w:t>
      </w:r>
      <w:r w:rsidR="00A65D1B">
        <w:rPr>
          <w:rFonts w:cs="Tahoma"/>
          <w:i/>
          <w:szCs w:val="20"/>
        </w:rPr>
        <w:t>,</w:t>
      </w:r>
      <w:r w:rsidRPr="001C1BD1">
        <w:rPr>
          <w:rFonts w:cs="Tahoma"/>
          <w:i/>
          <w:szCs w:val="20"/>
        </w:rPr>
        <w:t xml:space="preserve"> η τήρηση αρχείων στο ΟΠΣ δεν υποκαθιστά την τήρηση του φακέλου πράξης από τον δικαιούχο.</w:t>
      </w:r>
    </w:p>
    <w:sectPr w:rsidR="001C1BD1" w:rsidRPr="001C1BD1" w:rsidSect="00451A00">
      <w:headerReference w:type="default" r:id="rId9"/>
      <w:footerReference w:type="default" r:id="rId10"/>
      <w:pgSz w:w="11906" w:h="16838"/>
      <w:pgMar w:top="1134" w:right="1021" w:bottom="1440" w:left="1418" w:header="57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89" w:rsidRDefault="00CE5989" w:rsidP="00E52C35">
      <w:pPr>
        <w:spacing w:line="240" w:lineRule="auto"/>
      </w:pPr>
      <w:r>
        <w:separator/>
      </w:r>
    </w:p>
  </w:endnote>
  <w:endnote w:type="continuationSeparator" w:id="0">
    <w:p w:rsidR="00CE5989" w:rsidRDefault="00CE5989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81" w:usb1="00000000" w:usb2="00000000" w:usb3="00000000" w:csb0="00000009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616" w:rsidRDefault="00F14616">
    <w:pPr>
      <w:pStyle w:val="a5"/>
    </w:pPr>
  </w:p>
  <w:tbl>
    <w:tblPr>
      <w:tblW w:w="9708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258"/>
      <w:gridCol w:w="2746"/>
      <w:gridCol w:w="3704"/>
    </w:tblGrid>
    <w:tr w:rsidR="00F14616" w:rsidRPr="00F14616" w:rsidTr="003668E8">
      <w:trPr>
        <w:trHeight w:val="956"/>
        <w:jc w:val="center"/>
      </w:trPr>
      <w:tc>
        <w:tcPr>
          <w:tcW w:w="3258" w:type="dxa"/>
        </w:tcPr>
        <w:p w:rsidR="00F14616" w:rsidRPr="00D26AFC" w:rsidRDefault="008836C9" w:rsidP="00F14616">
          <w:pPr>
            <w:overflowPunct/>
            <w:autoSpaceDE/>
            <w:autoSpaceDN/>
            <w:adjustRightInd/>
            <w:spacing w:before="120" w:line="240" w:lineRule="auto"/>
            <w:ind w:right="-5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>
            <w:rPr>
              <w:rFonts w:cs="Tahoma"/>
              <w:snapToGrid w:val="0"/>
              <w:sz w:val="16"/>
              <w:szCs w:val="16"/>
              <w:lang w:eastAsia="x-none"/>
            </w:rPr>
            <w:t>Έντυπο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:</w:t>
          </w:r>
          <w:r w:rsid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Ε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.I.1_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6</w:t>
          </w:r>
        </w:p>
        <w:p w:rsidR="00F14616" w:rsidRPr="00F14616" w:rsidRDefault="00F14616" w:rsidP="00F14616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Έκδοση: </w:t>
          </w:r>
          <w:r w:rsidRPr="00F14616">
            <w:rPr>
              <w:rFonts w:cs="Tahoma"/>
              <w:iCs/>
              <w:snapToGrid w:val="0"/>
              <w:sz w:val="16"/>
              <w:szCs w:val="16"/>
              <w:lang w:eastAsia="x-none"/>
            </w:rPr>
            <w:t>1</w:t>
          </w:r>
          <w:r w:rsidRPr="00F14616">
            <w:rPr>
              <w:rFonts w:cs="Tahoma"/>
              <w:iCs/>
              <w:snapToGrid w:val="0"/>
              <w:sz w:val="16"/>
              <w:szCs w:val="16"/>
              <w:vertAlign w:val="superscript"/>
              <w:lang w:eastAsia="x-none"/>
            </w:rPr>
            <w:t xml:space="preserve">η </w:t>
          </w:r>
        </w:p>
        <w:p w:rsidR="00F14616" w:rsidRPr="00F14616" w:rsidRDefault="00F14616" w:rsidP="008836C9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ascii="Verdana" w:hAnsi="Verdana"/>
              <w:b/>
              <w:i/>
              <w:szCs w:val="20"/>
              <w:lang w:eastAsia="en-GB"/>
            </w:rPr>
          </w:pPr>
          <w:proofErr w:type="spellStart"/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>Ημ</w:t>
          </w:r>
          <w:proofErr w:type="spellEnd"/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>.</w:t>
          </w: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Έκδοσης: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8836C9">
            <w:rPr>
              <w:rFonts w:cs="Tahoma"/>
              <w:snapToGrid w:val="0"/>
              <w:sz w:val="16"/>
              <w:szCs w:val="16"/>
              <w:lang w:eastAsia="x-none"/>
            </w:rPr>
            <w:t>31.01.2018</w:t>
          </w:r>
        </w:p>
      </w:tc>
      <w:tc>
        <w:tcPr>
          <w:tcW w:w="2746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line="300" w:lineRule="atLeast"/>
            <w:ind w:left="97" w:right="-57"/>
            <w:jc w:val="center"/>
            <w:textAlignment w:val="auto"/>
            <w:rPr>
              <w:rFonts w:ascii="Verdana" w:hAnsi="Verdana"/>
              <w:sz w:val="16"/>
              <w:szCs w:val="20"/>
              <w:lang w:eastAsia="en-GB"/>
            </w:rPr>
          </w:pPr>
          <w:r w:rsidRPr="00F14616">
            <w:rPr>
              <w:rFonts w:ascii="Verdana" w:hAnsi="Verdana"/>
              <w:sz w:val="16"/>
              <w:szCs w:val="20"/>
              <w:lang w:eastAsia="en-GB"/>
            </w:rPr>
            <w:t>-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begin"/>
          </w:r>
          <w:r w:rsidRPr="00F14616">
            <w:rPr>
              <w:rFonts w:cs="Tahoma"/>
              <w:sz w:val="16"/>
              <w:szCs w:val="20"/>
              <w:lang w:eastAsia="en-GB"/>
            </w:rPr>
            <w:instrText xml:space="preserve"> PAGE   \* MERGEFORMAT </w:instrTex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separate"/>
          </w:r>
          <w:r w:rsidR="00C65707">
            <w:rPr>
              <w:rFonts w:cs="Tahoma"/>
              <w:noProof/>
              <w:sz w:val="16"/>
              <w:szCs w:val="20"/>
              <w:lang w:eastAsia="en-GB"/>
            </w:rPr>
            <w:t>1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end"/>
          </w:r>
          <w:r w:rsidRPr="00F14616">
            <w:rPr>
              <w:rFonts w:ascii="Verdana" w:hAnsi="Verdana"/>
              <w:sz w:val="16"/>
              <w:szCs w:val="20"/>
              <w:lang w:eastAsia="en-GB"/>
            </w:rPr>
            <w:t xml:space="preserve"> -</w:t>
          </w:r>
        </w:p>
      </w:tc>
      <w:tc>
        <w:tcPr>
          <w:tcW w:w="3704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before="60" w:line="300" w:lineRule="atLeast"/>
            <w:ind w:left="567" w:right="-57" w:hanging="567"/>
            <w:jc w:val="right"/>
            <w:textAlignment w:val="auto"/>
            <w:rPr>
              <w:rFonts w:ascii="Verdana" w:hAnsi="Verdana"/>
              <w:b/>
              <w:szCs w:val="20"/>
              <w:lang w:eastAsia="en-GB"/>
            </w:rPr>
          </w:pPr>
          <w:r>
            <w:rPr>
              <w:rFonts w:cs="Tahoma"/>
              <w:noProof/>
              <w:sz w:val="16"/>
              <w:szCs w:val="16"/>
            </w:rPr>
            <w:drawing>
              <wp:inline distT="0" distB="0" distL="0" distR="0" wp14:anchorId="54BD33C8" wp14:editId="79786BD9">
                <wp:extent cx="822960" cy="480060"/>
                <wp:effectExtent l="0" t="0" r="0" b="0"/>
                <wp:docPr id="2" name="Εικόνα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96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14616" w:rsidRDefault="00F14616">
    <w:pPr>
      <w:pStyle w:val="a5"/>
    </w:pPr>
  </w:p>
  <w:p w:rsidR="000E2712" w:rsidRPr="00E52C35" w:rsidRDefault="000E271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89" w:rsidRDefault="00CE5989" w:rsidP="00E52C35">
      <w:pPr>
        <w:spacing w:line="240" w:lineRule="auto"/>
      </w:pPr>
      <w:r>
        <w:separator/>
      </w:r>
    </w:p>
  </w:footnote>
  <w:footnote w:type="continuationSeparator" w:id="0">
    <w:p w:rsidR="00CE5989" w:rsidRDefault="00CE5989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12" w:rsidRDefault="000E271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27F77"/>
    <w:multiLevelType w:val="hybridMultilevel"/>
    <w:tmpl w:val="3A009FB4"/>
    <w:lvl w:ilvl="0" w:tplc="B0CAC41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B05CD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C7E5FE9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D921059"/>
    <w:multiLevelType w:val="hybridMultilevel"/>
    <w:tmpl w:val="8A64860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>
    <w:nsid w:val="5CE8052F"/>
    <w:multiLevelType w:val="hybridMultilevel"/>
    <w:tmpl w:val="3DC08194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D7632E2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FDD68CF"/>
    <w:multiLevelType w:val="hybridMultilevel"/>
    <w:tmpl w:val="E68634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DF81CA6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ECB384C"/>
    <w:multiLevelType w:val="hybridMultilevel"/>
    <w:tmpl w:val="6A4A378C"/>
    <w:lvl w:ilvl="0" w:tplc="328688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713F5FCD"/>
    <w:multiLevelType w:val="hybridMultilevel"/>
    <w:tmpl w:val="251E39AA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3"/>
  </w:num>
  <w:num w:numId="12">
    <w:abstractNumId w:val="14"/>
  </w:num>
  <w:num w:numId="13">
    <w:abstractNumId w:val="15"/>
  </w:num>
  <w:num w:numId="14">
    <w:abstractNumId w:val="2"/>
  </w:num>
  <w:num w:numId="15">
    <w:abstractNumId w:val="5"/>
  </w:num>
  <w:num w:numId="16">
    <w:abstractNumId w:val="12"/>
  </w:num>
  <w:num w:numId="17">
    <w:abstractNumId w:val="8"/>
  </w:num>
  <w:num w:numId="18">
    <w:abstractNumId w:val="4"/>
  </w:num>
  <w:num w:numId="19">
    <w:abstractNumId w:val="7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031C5"/>
    <w:rsid w:val="0001013D"/>
    <w:rsid w:val="000105EC"/>
    <w:rsid w:val="0003064F"/>
    <w:rsid w:val="00043C54"/>
    <w:rsid w:val="00043CD4"/>
    <w:rsid w:val="00054FC8"/>
    <w:rsid w:val="00055CDB"/>
    <w:rsid w:val="00067746"/>
    <w:rsid w:val="000771C2"/>
    <w:rsid w:val="00081C57"/>
    <w:rsid w:val="00095A2B"/>
    <w:rsid w:val="000A09B0"/>
    <w:rsid w:val="000A73CC"/>
    <w:rsid w:val="000B2067"/>
    <w:rsid w:val="000B211C"/>
    <w:rsid w:val="000B3D16"/>
    <w:rsid w:val="000B507B"/>
    <w:rsid w:val="000B61E1"/>
    <w:rsid w:val="000B7677"/>
    <w:rsid w:val="000C0C73"/>
    <w:rsid w:val="000C2EAE"/>
    <w:rsid w:val="000C7031"/>
    <w:rsid w:val="000D2FE0"/>
    <w:rsid w:val="000E2712"/>
    <w:rsid w:val="000E31A9"/>
    <w:rsid w:val="000E5C57"/>
    <w:rsid w:val="000E6916"/>
    <w:rsid w:val="000E7359"/>
    <w:rsid w:val="000F0785"/>
    <w:rsid w:val="000F1027"/>
    <w:rsid w:val="000F3AFF"/>
    <w:rsid w:val="000F3EC0"/>
    <w:rsid w:val="0011184B"/>
    <w:rsid w:val="0011626F"/>
    <w:rsid w:val="001178F4"/>
    <w:rsid w:val="00122E48"/>
    <w:rsid w:val="00124340"/>
    <w:rsid w:val="00124DA3"/>
    <w:rsid w:val="001266E8"/>
    <w:rsid w:val="00127202"/>
    <w:rsid w:val="00153DFC"/>
    <w:rsid w:val="00157F0F"/>
    <w:rsid w:val="00160A39"/>
    <w:rsid w:val="00160F00"/>
    <w:rsid w:val="001700F7"/>
    <w:rsid w:val="00170A45"/>
    <w:rsid w:val="001723EF"/>
    <w:rsid w:val="00184B50"/>
    <w:rsid w:val="00187F6F"/>
    <w:rsid w:val="00194C4C"/>
    <w:rsid w:val="001A51AE"/>
    <w:rsid w:val="001B0421"/>
    <w:rsid w:val="001B4371"/>
    <w:rsid w:val="001C0C91"/>
    <w:rsid w:val="001C0EFA"/>
    <w:rsid w:val="001C1BD1"/>
    <w:rsid w:val="001C46BB"/>
    <w:rsid w:val="001C5172"/>
    <w:rsid w:val="001E2BB3"/>
    <w:rsid w:val="001E3959"/>
    <w:rsid w:val="001F0F9D"/>
    <w:rsid w:val="001F3FE1"/>
    <w:rsid w:val="0020062D"/>
    <w:rsid w:val="00206CD5"/>
    <w:rsid w:val="00212686"/>
    <w:rsid w:val="0022124C"/>
    <w:rsid w:val="002213F6"/>
    <w:rsid w:val="0022614B"/>
    <w:rsid w:val="0023207D"/>
    <w:rsid w:val="002321CE"/>
    <w:rsid w:val="00234AC5"/>
    <w:rsid w:val="0024602D"/>
    <w:rsid w:val="00252CA2"/>
    <w:rsid w:val="002635ED"/>
    <w:rsid w:val="002645DF"/>
    <w:rsid w:val="00271B76"/>
    <w:rsid w:val="00272FAD"/>
    <w:rsid w:val="00282945"/>
    <w:rsid w:val="0028327B"/>
    <w:rsid w:val="002851F5"/>
    <w:rsid w:val="00292B29"/>
    <w:rsid w:val="002946BE"/>
    <w:rsid w:val="00294E68"/>
    <w:rsid w:val="002A0D43"/>
    <w:rsid w:val="002A1F9B"/>
    <w:rsid w:val="002A7120"/>
    <w:rsid w:val="002B53B0"/>
    <w:rsid w:val="002E48F1"/>
    <w:rsid w:val="002E4CD3"/>
    <w:rsid w:val="002E4DFC"/>
    <w:rsid w:val="002E4FB4"/>
    <w:rsid w:val="002F1AF2"/>
    <w:rsid w:val="002F5BB6"/>
    <w:rsid w:val="00300806"/>
    <w:rsid w:val="0031133D"/>
    <w:rsid w:val="003169D6"/>
    <w:rsid w:val="003173E6"/>
    <w:rsid w:val="003216C5"/>
    <w:rsid w:val="003262F3"/>
    <w:rsid w:val="00341D53"/>
    <w:rsid w:val="003430C5"/>
    <w:rsid w:val="00343245"/>
    <w:rsid w:val="00346D5D"/>
    <w:rsid w:val="00347856"/>
    <w:rsid w:val="003559A2"/>
    <w:rsid w:val="0035719C"/>
    <w:rsid w:val="00367CE2"/>
    <w:rsid w:val="00375355"/>
    <w:rsid w:val="0038175E"/>
    <w:rsid w:val="0038509F"/>
    <w:rsid w:val="00392747"/>
    <w:rsid w:val="00394260"/>
    <w:rsid w:val="00396C15"/>
    <w:rsid w:val="00396F3A"/>
    <w:rsid w:val="00397A94"/>
    <w:rsid w:val="003A1C48"/>
    <w:rsid w:val="003C66DD"/>
    <w:rsid w:val="003D715D"/>
    <w:rsid w:val="003E4FE3"/>
    <w:rsid w:val="003F05C8"/>
    <w:rsid w:val="003F2F2C"/>
    <w:rsid w:val="00404D6C"/>
    <w:rsid w:val="00405543"/>
    <w:rsid w:val="00405E9A"/>
    <w:rsid w:val="00406591"/>
    <w:rsid w:val="00411721"/>
    <w:rsid w:val="0041266D"/>
    <w:rsid w:val="00435863"/>
    <w:rsid w:val="00436E46"/>
    <w:rsid w:val="00441716"/>
    <w:rsid w:val="00451A00"/>
    <w:rsid w:val="004571C8"/>
    <w:rsid w:val="00461317"/>
    <w:rsid w:val="0047387E"/>
    <w:rsid w:val="004853DE"/>
    <w:rsid w:val="004878FB"/>
    <w:rsid w:val="00490285"/>
    <w:rsid w:val="00490D75"/>
    <w:rsid w:val="00493D21"/>
    <w:rsid w:val="004947C8"/>
    <w:rsid w:val="004A0785"/>
    <w:rsid w:val="004A5548"/>
    <w:rsid w:val="004A5A69"/>
    <w:rsid w:val="004B415E"/>
    <w:rsid w:val="004B75EB"/>
    <w:rsid w:val="004C0B5E"/>
    <w:rsid w:val="004C191D"/>
    <w:rsid w:val="004C6914"/>
    <w:rsid w:val="004D0F97"/>
    <w:rsid w:val="004D4905"/>
    <w:rsid w:val="004E0F6F"/>
    <w:rsid w:val="004E5859"/>
    <w:rsid w:val="004F1C0A"/>
    <w:rsid w:val="004F4B82"/>
    <w:rsid w:val="00512419"/>
    <w:rsid w:val="00512AF8"/>
    <w:rsid w:val="00513BEE"/>
    <w:rsid w:val="0051495B"/>
    <w:rsid w:val="00517639"/>
    <w:rsid w:val="005273F1"/>
    <w:rsid w:val="005312A7"/>
    <w:rsid w:val="005316F9"/>
    <w:rsid w:val="0053251D"/>
    <w:rsid w:val="00534575"/>
    <w:rsid w:val="00540218"/>
    <w:rsid w:val="00542379"/>
    <w:rsid w:val="00551B64"/>
    <w:rsid w:val="00553929"/>
    <w:rsid w:val="00553D73"/>
    <w:rsid w:val="00572D93"/>
    <w:rsid w:val="00584D76"/>
    <w:rsid w:val="0059743C"/>
    <w:rsid w:val="005A6363"/>
    <w:rsid w:val="005C125D"/>
    <w:rsid w:val="005D00F4"/>
    <w:rsid w:val="005D0FF9"/>
    <w:rsid w:val="005D3B49"/>
    <w:rsid w:val="005E6876"/>
    <w:rsid w:val="005F6F44"/>
    <w:rsid w:val="00603B8B"/>
    <w:rsid w:val="006160D3"/>
    <w:rsid w:val="00616707"/>
    <w:rsid w:val="00620370"/>
    <w:rsid w:val="006232F8"/>
    <w:rsid w:val="00624BA1"/>
    <w:rsid w:val="00627F0A"/>
    <w:rsid w:val="00630D6B"/>
    <w:rsid w:val="00650B94"/>
    <w:rsid w:val="00657BE4"/>
    <w:rsid w:val="0066532F"/>
    <w:rsid w:val="00665B9B"/>
    <w:rsid w:val="00670F74"/>
    <w:rsid w:val="00671350"/>
    <w:rsid w:val="006746A8"/>
    <w:rsid w:val="00682636"/>
    <w:rsid w:val="006859B4"/>
    <w:rsid w:val="0069411E"/>
    <w:rsid w:val="006A1511"/>
    <w:rsid w:val="006A6939"/>
    <w:rsid w:val="006E05BF"/>
    <w:rsid w:val="006E5ACC"/>
    <w:rsid w:val="006F1381"/>
    <w:rsid w:val="006F28AD"/>
    <w:rsid w:val="006F5226"/>
    <w:rsid w:val="006F5FBC"/>
    <w:rsid w:val="006F761B"/>
    <w:rsid w:val="007011F5"/>
    <w:rsid w:val="0070134D"/>
    <w:rsid w:val="007028A5"/>
    <w:rsid w:val="00710BBC"/>
    <w:rsid w:val="00723F5E"/>
    <w:rsid w:val="00724C4A"/>
    <w:rsid w:val="00725324"/>
    <w:rsid w:val="00732439"/>
    <w:rsid w:val="007324A0"/>
    <w:rsid w:val="00734D29"/>
    <w:rsid w:val="00740DFE"/>
    <w:rsid w:val="00743271"/>
    <w:rsid w:val="0074454F"/>
    <w:rsid w:val="00776CC1"/>
    <w:rsid w:val="00782688"/>
    <w:rsid w:val="00791F7B"/>
    <w:rsid w:val="007928C9"/>
    <w:rsid w:val="0079438D"/>
    <w:rsid w:val="00797FC3"/>
    <w:rsid w:val="007B7454"/>
    <w:rsid w:val="007D2288"/>
    <w:rsid w:val="007D37CA"/>
    <w:rsid w:val="007D4ACA"/>
    <w:rsid w:val="007E7393"/>
    <w:rsid w:val="007F03E7"/>
    <w:rsid w:val="007F60F0"/>
    <w:rsid w:val="00806666"/>
    <w:rsid w:val="00806FB0"/>
    <w:rsid w:val="00807138"/>
    <w:rsid w:val="0081395C"/>
    <w:rsid w:val="0081509B"/>
    <w:rsid w:val="0082098E"/>
    <w:rsid w:val="00820FEA"/>
    <w:rsid w:val="00822940"/>
    <w:rsid w:val="00825925"/>
    <w:rsid w:val="008427B5"/>
    <w:rsid w:val="008434DA"/>
    <w:rsid w:val="00843C85"/>
    <w:rsid w:val="008449AD"/>
    <w:rsid w:val="008564F2"/>
    <w:rsid w:val="00857C57"/>
    <w:rsid w:val="008639FA"/>
    <w:rsid w:val="00866383"/>
    <w:rsid w:val="00872188"/>
    <w:rsid w:val="00876B4C"/>
    <w:rsid w:val="008806CF"/>
    <w:rsid w:val="0088121F"/>
    <w:rsid w:val="00882F64"/>
    <w:rsid w:val="008836C9"/>
    <w:rsid w:val="00883EFF"/>
    <w:rsid w:val="0088555D"/>
    <w:rsid w:val="0089342A"/>
    <w:rsid w:val="00894E01"/>
    <w:rsid w:val="008952D6"/>
    <w:rsid w:val="008A2C5E"/>
    <w:rsid w:val="008A656B"/>
    <w:rsid w:val="008B3C57"/>
    <w:rsid w:val="008C18F8"/>
    <w:rsid w:val="008C4C20"/>
    <w:rsid w:val="008D6150"/>
    <w:rsid w:val="008E7352"/>
    <w:rsid w:val="008E76AF"/>
    <w:rsid w:val="008E7A42"/>
    <w:rsid w:val="00900803"/>
    <w:rsid w:val="009020B8"/>
    <w:rsid w:val="00902F9E"/>
    <w:rsid w:val="0090306B"/>
    <w:rsid w:val="00904738"/>
    <w:rsid w:val="00904F0F"/>
    <w:rsid w:val="00907EE4"/>
    <w:rsid w:val="009120A2"/>
    <w:rsid w:val="00914D4F"/>
    <w:rsid w:val="00924A95"/>
    <w:rsid w:val="0092753D"/>
    <w:rsid w:val="00932055"/>
    <w:rsid w:val="00932070"/>
    <w:rsid w:val="00934012"/>
    <w:rsid w:val="00934E73"/>
    <w:rsid w:val="009372FA"/>
    <w:rsid w:val="00951139"/>
    <w:rsid w:val="00951CD1"/>
    <w:rsid w:val="009551BD"/>
    <w:rsid w:val="009552D1"/>
    <w:rsid w:val="00955D1B"/>
    <w:rsid w:val="00955DAC"/>
    <w:rsid w:val="0096110A"/>
    <w:rsid w:val="00962236"/>
    <w:rsid w:val="00963602"/>
    <w:rsid w:val="00965ADD"/>
    <w:rsid w:val="00966AA8"/>
    <w:rsid w:val="00973F24"/>
    <w:rsid w:val="0097401D"/>
    <w:rsid w:val="0097522F"/>
    <w:rsid w:val="00983D94"/>
    <w:rsid w:val="0099011C"/>
    <w:rsid w:val="00994A3D"/>
    <w:rsid w:val="009B5A40"/>
    <w:rsid w:val="009C3F93"/>
    <w:rsid w:val="009D1A59"/>
    <w:rsid w:val="009D3128"/>
    <w:rsid w:val="009D4887"/>
    <w:rsid w:val="009D6E15"/>
    <w:rsid w:val="009E27A3"/>
    <w:rsid w:val="009E4BA7"/>
    <w:rsid w:val="009E53E9"/>
    <w:rsid w:val="009F124C"/>
    <w:rsid w:val="00A01D49"/>
    <w:rsid w:val="00A168D5"/>
    <w:rsid w:val="00A20663"/>
    <w:rsid w:val="00A26E69"/>
    <w:rsid w:val="00A36B90"/>
    <w:rsid w:val="00A409BF"/>
    <w:rsid w:val="00A43171"/>
    <w:rsid w:val="00A44284"/>
    <w:rsid w:val="00A442D1"/>
    <w:rsid w:val="00A5246B"/>
    <w:rsid w:val="00A53132"/>
    <w:rsid w:val="00A65D1B"/>
    <w:rsid w:val="00A73760"/>
    <w:rsid w:val="00A75991"/>
    <w:rsid w:val="00A81BCE"/>
    <w:rsid w:val="00A841F8"/>
    <w:rsid w:val="00A97686"/>
    <w:rsid w:val="00AA701F"/>
    <w:rsid w:val="00AB15D6"/>
    <w:rsid w:val="00AB34D1"/>
    <w:rsid w:val="00AB7CAB"/>
    <w:rsid w:val="00AC0EFD"/>
    <w:rsid w:val="00AD0415"/>
    <w:rsid w:val="00AD745E"/>
    <w:rsid w:val="00AE33B3"/>
    <w:rsid w:val="00AE7BA4"/>
    <w:rsid w:val="00AF128F"/>
    <w:rsid w:val="00AF1C18"/>
    <w:rsid w:val="00B01AD7"/>
    <w:rsid w:val="00B05B59"/>
    <w:rsid w:val="00B11477"/>
    <w:rsid w:val="00B47FF2"/>
    <w:rsid w:val="00B57DF3"/>
    <w:rsid w:val="00B62777"/>
    <w:rsid w:val="00B6319E"/>
    <w:rsid w:val="00B67149"/>
    <w:rsid w:val="00B73748"/>
    <w:rsid w:val="00B84AC4"/>
    <w:rsid w:val="00B8675C"/>
    <w:rsid w:val="00B87556"/>
    <w:rsid w:val="00B875E2"/>
    <w:rsid w:val="00BA1ABB"/>
    <w:rsid w:val="00BB10F8"/>
    <w:rsid w:val="00BB3165"/>
    <w:rsid w:val="00BB398B"/>
    <w:rsid w:val="00BB76CB"/>
    <w:rsid w:val="00BD5B5D"/>
    <w:rsid w:val="00BD63A0"/>
    <w:rsid w:val="00BF5814"/>
    <w:rsid w:val="00C00CC2"/>
    <w:rsid w:val="00C06B52"/>
    <w:rsid w:val="00C06CA0"/>
    <w:rsid w:val="00C20D6C"/>
    <w:rsid w:val="00C23286"/>
    <w:rsid w:val="00C2778D"/>
    <w:rsid w:val="00C306FE"/>
    <w:rsid w:val="00C36D09"/>
    <w:rsid w:val="00C400B6"/>
    <w:rsid w:val="00C43655"/>
    <w:rsid w:val="00C50FEF"/>
    <w:rsid w:val="00C5425A"/>
    <w:rsid w:val="00C63B68"/>
    <w:rsid w:val="00C64D62"/>
    <w:rsid w:val="00C65707"/>
    <w:rsid w:val="00C7181A"/>
    <w:rsid w:val="00C765F9"/>
    <w:rsid w:val="00C76B0F"/>
    <w:rsid w:val="00C83F0E"/>
    <w:rsid w:val="00C8429E"/>
    <w:rsid w:val="00C86D1E"/>
    <w:rsid w:val="00C8715D"/>
    <w:rsid w:val="00C9343E"/>
    <w:rsid w:val="00CA3776"/>
    <w:rsid w:val="00CA49F5"/>
    <w:rsid w:val="00CC0FFB"/>
    <w:rsid w:val="00CC4DA1"/>
    <w:rsid w:val="00CC6FBB"/>
    <w:rsid w:val="00CD41A6"/>
    <w:rsid w:val="00CD5DEA"/>
    <w:rsid w:val="00CD6863"/>
    <w:rsid w:val="00CE0F2B"/>
    <w:rsid w:val="00CE1149"/>
    <w:rsid w:val="00CE4C2A"/>
    <w:rsid w:val="00CE5989"/>
    <w:rsid w:val="00CF4644"/>
    <w:rsid w:val="00D01C3D"/>
    <w:rsid w:val="00D02209"/>
    <w:rsid w:val="00D024D6"/>
    <w:rsid w:val="00D0562F"/>
    <w:rsid w:val="00D162BF"/>
    <w:rsid w:val="00D16D5D"/>
    <w:rsid w:val="00D26AFC"/>
    <w:rsid w:val="00D26FA4"/>
    <w:rsid w:val="00D30226"/>
    <w:rsid w:val="00D31DC6"/>
    <w:rsid w:val="00D321BA"/>
    <w:rsid w:val="00D53521"/>
    <w:rsid w:val="00D567B2"/>
    <w:rsid w:val="00D5798A"/>
    <w:rsid w:val="00D61906"/>
    <w:rsid w:val="00D65E26"/>
    <w:rsid w:val="00D67860"/>
    <w:rsid w:val="00D80410"/>
    <w:rsid w:val="00D8104E"/>
    <w:rsid w:val="00D850DF"/>
    <w:rsid w:val="00D94498"/>
    <w:rsid w:val="00D96379"/>
    <w:rsid w:val="00DA0147"/>
    <w:rsid w:val="00DA4A69"/>
    <w:rsid w:val="00DB1758"/>
    <w:rsid w:val="00DC2DDF"/>
    <w:rsid w:val="00DC3436"/>
    <w:rsid w:val="00DC69EA"/>
    <w:rsid w:val="00DD3011"/>
    <w:rsid w:val="00DD6A04"/>
    <w:rsid w:val="00DE3B07"/>
    <w:rsid w:val="00DE5AFD"/>
    <w:rsid w:val="00DE6647"/>
    <w:rsid w:val="00DF4BE5"/>
    <w:rsid w:val="00E026C3"/>
    <w:rsid w:val="00E038C0"/>
    <w:rsid w:val="00E05828"/>
    <w:rsid w:val="00E11788"/>
    <w:rsid w:val="00E12A7E"/>
    <w:rsid w:val="00E15E53"/>
    <w:rsid w:val="00E161C5"/>
    <w:rsid w:val="00E16443"/>
    <w:rsid w:val="00E16C6B"/>
    <w:rsid w:val="00E35C2E"/>
    <w:rsid w:val="00E40793"/>
    <w:rsid w:val="00E45AE9"/>
    <w:rsid w:val="00E45F04"/>
    <w:rsid w:val="00E46B5A"/>
    <w:rsid w:val="00E4743B"/>
    <w:rsid w:val="00E51BE5"/>
    <w:rsid w:val="00E52C35"/>
    <w:rsid w:val="00E541C7"/>
    <w:rsid w:val="00E61DBA"/>
    <w:rsid w:val="00E63B5D"/>
    <w:rsid w:val="00E66CF6"/>
    <w:rsid w:val="00E77D82"/>
    <w:rsid w:val="00E839C6"/>
    <w:rsid w:val="00E84F24"/>
    <w:rsid w:val="00E913E5"/>
    <w:rsid w:val="00E96380"/>
    <w:rsid w:val="00EA1192"/>
    <w:rsid w:val="00EB13BF"/>
    <w:rsid w:val="00EB335D"/>
    <w:rsid w:val="00EB63AE"/>
    <w:rsid w:val="00EC39AB"/>
    <w:rsid w:val="00ED5E91"/>
    <w:rsid w:val="00EE1A11"/>
    <w:rsid w:val="00EF03C4"/>
    <w:rsid w:val="00EF1A1D"/>
    <w:rsid w:val="00EF23F5"/>
    <w:rsid w:val="00EF4688"/>
    <w:rsid w:val="00F0710A"/>
    <w:rsid w:val="00F07C16"/>
    <w:rsid w:val="00F14616"/>
    <w:rsid w:val="00F2243A"/>
    <w:rsid w:val="00F31FFA"/>
    <w:rsid w:val="00F37C23"/>
    <w:rsid w:val="00F40EC4"/>
    <w:rsid w:val="00F43F19"/>
    <w:rsid w:val="00F47987"/>
    <w:rsid w:val="00F536A8"/>
    <w:rsid w:val="00F57A4B"/>
    <w:rsid w:val="00F70066"/>
    <w:rsid w:val="00F74766"/>
    <w:rsid w:val="00F74EAC"/>
    <w:rsid w:val="00F769E6"/>
    <w:rsid w:val="00F80003"/>
    <w:rsid w:val="00FA1072"/>
    <w:rsid w:val="00FA5A0E"/>
    <w:rsid w:val="00FC4394"/>
    <w:rsid w:val="00FC6629"/>
    <w:rsid w:val="00FD22CE"/>
    <w:rsid w:val="00FD5276"/>
    <w:rsid w:val="00FD71C8"/>
    <w:rsid w:val="00FE52E2"/>
    <w:rsid w:val="00FE7233"/>
    <w:rsid w:val="00FF0741"/>
    <w:rsid w:val="00FF3479"/>
    <w:rsid w:val="00FF5819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B268C-F68D-411A-9830-934505400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ΑΘΑΝΑΣΙΟΥ ΑΝΔΡΙΑΝΗ</cp:lastModifiedBy>
  <cp:revision>2</cp:revision>
  <cp:lastPrinted>2017-11-22T11:28:00Z</cp:lastPrinted>
  <dcterms:created xsi:type="dcterms:W3CDTF">2018-12-18T09:29:00Z</dcterms:created>
  <dcterms:modified xsi:type="dcterms:W3CDTF">2018-12-18T09:29:00Z</dcterms:modified>
</cp:coreProperties>
</file>